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57" w:rsidRPr="00F45699" w:rsidRDefault="004A5257" w:rsidP="004A5257">
      <w:pPr>
        <w:pStyle w:val="tkNazvanie0"/>
        <w:spacing w:before="0" w:after="0" w:line="240" w:lineRule="auto"/>
        <w:ind w:left="0" w:right="-1"/>
        <w:rPr>
          <w:rFonts w:ascii="Times New Roman" w:hAnsi="Times New Roman" w:cs="Times New Roman"/>
          <w:color w:val="000000"/>
          <w:lang w:val="ky-KG"/>
        </w:rPr>
      </w:pPr>
      <w:r w:rsidRPr="00F45699">
        <w:rPr>
          <w:rFonts w:ascii="Times New Roman" w:hAnsi="Times New Roman" w:cs="Times New Roman"/>
          <w:color w:val="000000"/>
          <w:lang w:val="ky-KG"/>
        </w:rPr>
        <w:t>Кыргыз Республикасынын Президентинин Талас облусундагы ыйгарым укуктуу өкүлүнүн аппаратынын</w:t>
      </w:r>
      <w:r w:rsidRPr="00F45699">
        <w:rPr>
          <w:rFonts w:ascii="Times New Roman" w:hAnsi="Times New Roman" w:cs="Times New Roman"/>
          <w:color w:val="3A3A3A"/>
          <w:lang w:val="ky-KG"/>
        </w:rPr>
        <w:t xml:space="preserve"> </w:t>
      </w:r>
      <w:r w:rsidRPr="00F45699">
        <w:rPr>
          <w:rStyle w:val="aa"/>
          <w:rFonts w:ascii="Times New Roman" w:hAnsi="Times New Roman" w:cs="Times New Roman"/>
          <w:color w:val="3A3A3A"/>
          <w:lang w:val="ky-KG"/>
        </w:rPr>
        <w:t xml:space="preserve"> </w:t>
      </w:r>
      <w:r w:rsidRPr="00F45699">
        <w:rPr>
          <w:rStyle w:val="aa"/>
          <w:rFonts w:ascii="Times New Roman" w:hAnsi="Times New Roman" w:cs="Times New Roman"/>
          <w:b/>
          <w:color w:val="3A3A3A"/>
          <w:lang w:val="ky-KG"/>
        </w:rPr>
        <w:t>административдик</w:t>
      </w:r>
      <w:r w:rsidR="00DC2352" w:rsidRPr="00F45699">
        <w:rPr>
          <w:rStyle w:val="aa"/>
          <w:rFonts w:ascii="Times New Roman" w:hAnsi="Times New Roman" w:cs="Times New Roman"/>
          <w:b/>
          <w:color w:val="3A3A3A"/>
          <w:lang w:val="ky-KG"/>
        </w:rPr>
        <w:t xml:space="preserve"> мамлекеттик</w:t>
      </w:r>
      <w:r w:rsidRPr="00F45699">
        <w:rPr>
          <w:rStyle w:val="aa"/>
          <w:rFonts w:ascii="Times New Roman" w:hAnsi="Times New Roman" w:cs="Times New Roman"/>
          <w:b/>
          <w:color w:val="3A3A3A"/>
          <w:lang w:val="ky-KG"/>
        </w:rPr>
        <w:t xml:space="preserve"> кызмат орундарынын</w:t>
      </w:r>
      <w:r w:rsidRPr="00F45699">
        <w:rPr>
          <w:rStyle w:val="aa"/>
          <w:rFonts w:ascii="Times New Roman" w:hAnsi="Times New Roman" w:cs="Times New Roman"/>
          <w:color w:val="3A3A3A"/>
          <w:lang w:val="ky-KG"/>
        </w:rPr>
        <w:t xml:space="preserve"> </w:t>
      </w:r>
      <w:r w:rsidR="00693FEC">
        <w:rPr>
          <w:rStyle w:val="aa"/>
          <w:rFonts w:ascii="Times New Roman" w:hAnsi="Times New Roman" w:cs="Times New Roman"/>
          <w:b/>
          <w:color w:val="3A3A3A"/>
          <w:lang w:val="ky-KG"/>
        </w:rPr>
        <w:t>башкы</w:t>
      </w:r>
      <w:r w:rsidR="00E61DCC">
        <w:rPr>
          <w:rStyle w:val="aa"/>
          <w:rFonts w:ascii="Times New Roman" w:hAnsi="Times New Roman" w:cs="Times New Roman"/>
          <w:b/>
          <w:color w:val="3A3A3A"/>
          <w:lang w:val="ky-KG"/>
        </w:rPr>
        <w:t xml:space="preserve"> </w:t>
      </w:r>
      <w:r w:rsidRPr="00F45699">
        <w:rPr>
          <w:rFonts w:ascii="Times New Roman" w:hAnsi="Times New Roman" w:cs="Times New Roman"/>
          <w:color w:val="3A3A3A"/>
          <w:lang w:val="ky-KG"/>
        </w:rPr>
        <w:t>тобундагы кызмат орундарына кадрлар резервине киргизүү үчүн ачык конкурс жарыялайт</w:t>
      </w:r>
      <w:r w:rsidRPr="00F45699">
        <w:rPr>
          <w:rFonts w:ascii="Times New Roman" w:hAnsi="Times New Roman" w:cs="Times New Roman"/>
          <w:color w:val="3A3A3A"/>
          <w:lang w:val="ky-KG"/>
        </w:rPr>
        <w:br/>
      </w:r>
    </w:p>
    <w:p w:rsidR="004A5257" w:rsidRPr="00F45699" w:rsidRDefault="004A5257" w:rsidP="004A5257">
      <w:pPr>
        <w:pStyle w:val="tkZagolovok20"/>
        <w:tabs>
          <w:tab w:val="left" w:pos="10205"/>
        </w:tabs>
        <w:spacing w:before="0" w:after="0" w:line="240" w:lineRule="auto"/>
        <w:ind w:left="0" w:right="-143"/>
        <w:rPr>
          <w:rFonts w:ascii="Times New Roman" w:hAnsi="Times New Roman" w:cs="Times New Roman"/>
          <w:lang w:val="ky-KG"/>
        </w:rPr>
      </w:pPr>
      <w:r w:rsidRPr="00F45699">
        <w:rPr>
          <w:rFonts w:ascii="Times New Roman" w:hAnsi="Times New Roman" w:cs="Times New Roman"/>
          <w:lang w:val="ky-KG"/>
        </w:rPr>
        <w:t>Административдик кызмат орундарына коюлуучу жалпы талаптар:</w:t>
      </w:r>
    </w:p>
    <w:p w:rsidR="004A5257" w:rsidRPr="00F45699" w:rsidRDefault="004A5257" w:rsidP="004A5257">
      <w:pPr>
        <w:pStyle w:val="tkZagolovok20"/>
        <w:tabs>
          <w:tab w:val="left" w:pos="10205"/>
        </w:tabs>
        <w:spacing w:before="0" w:after="0" w:line="240" w:lineRule="auto"/>
        <w:ind w:left="0" w:right="-143"/>
        <w:rPr>
          <w:rFonts w:ascii="Times New Roman" w:hAnsi="Times New Roman" w:cs="Times New Roman"/>
          <w:lang w:val="ky-KG"/>
        </w:rPr>
      </w:pPr>
    </w:p>
    <w:p w:rsidR="004A5257" w:rsidRPr="00F45699" w:rsidRDefault="004A5257" w:rsidP="004A5257">
      <w:pPr>
        <w:pStyle w:val="tkTekst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ky-KG"/>
        </w:rPr>
      </w:pPr>
      <w:r w:rsidRPr="00F45699">
        <w:rPr>
          <w:rFonts w:ascii="Times New Roman" w:hAnsi="Times New Roman" w:cs="Times New Roman"/>
          <w:sz w:val="24"/>
          <w:szCs w:val="24"/>
          <w:lang w:val="ky-KG"/>
        </w:rPr>
        <w:t>Кызматчы төмөнкү талаптарга ылайык келүүгө тийиш:</w:t>
      </w:r>
    </w:p>
    <w:p w:rsidR="004A5257" w:rsidRPr="00F45699" w:rsidRDefault="004A5257" w:rsidP="004A5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Кыргыз Республикасынын жараны болууга;</w:t>
      </w:r>
    </w:p>
    <w:p w:rsidR="004A5257" w:rsidRPr="00F45699" w:rsidRDefault="004A5257" w:rsidP="004A5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мамлекеттик жарандык кызмат үчүн - 21 жаштан жаш болбоого;</w:t>
      </w:r>
    </w:p>
    <w:p w:rsidR="004A5257" w:rsidRPr="00F45699" w:rsidRDefault="005B2563" w:rsidP="004A5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5B2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5257"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ушул кызмат орду үчүн мыйзамдарда жана кызматка кабыл алууну жүзөгө ашырып жаткан Кыргыз Республикасынын Президентинин Талас облусундагы ыйгарым укуктуу өкүлүнүн аппараты  тарабынан белгиленген квалификациялык талаптарга ылайык келүүгө.</w:t>
      </w:r>
    </w:p>
    <w:p w:rsidR="004A5257" w:rsidRPr="00F45699" w:rsidRDefault="004A5257" w:rsidP="004A5257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99" w:rsidRPr="00F45699" w:rsidRDefault="001D05B6" w:rsidP="00F45699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Башкы </w:t>
      </w:r>
      <w:r w:rsidR="00F45699" w:rsidRPr="00F45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топтогу административдик мамлекеттик кызмат орундарынын тобуна төмөнкүдөй  квалификациялык талаптар белгиленет: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кесиптик билимдин деңгээли</w:t>
      </w: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тиешелүү багыттагы жогорку билим;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иш стажы жана тажрыйбасы: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мамлекеттик жана/же муниципалдык кызматтын стажы жалпысынан </w:t>
      </w:r>
      <w:r w:rsidR="001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жылдан кем эмес же тиешелүү кесиптик чөйрөдөгү иш стажы </w:t>
      </w:r>
      <w:r w:rsidR="001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жылдан кем эмес;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кесиптик компетенттүүлүгү: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төмөнкүлөрдү билүү: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 Республикасынын жалпы мыйзамдарын, ошондой эле тиешелүү кызмат орду боюнча иш чөйрөнү регламенттөөчү мыйзамдарды;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кызматтык милдеттерди аткаруу үчүн зарыл болгон көлөмдө мамлекеттик жана/же расмий тилдерди билүү;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билгичтиги: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маалыматты жыйноо, талдоо, системалаштыруу жана жалпылоо;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аналитикалык документтерди даярдоо;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тиешелүү чөйрөдөгү ата мекендик жана чет өлкөлүк тажрыйбаны талдоо жана практикада колдонуу;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кесиптештер менен натыйжалуу кызматташуу;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иштиктүү сүйлөшүүлөрдү жүргүзүү;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эмгектин жаңы шарттарына адаптациялашуу;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көндүмдөрү: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ченемдик укуктук актылар менен иштөө жана аларды тажрыйбада колдонуу;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ишти пландоо жана жумуш убактысын туура бөлүштүрүү;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башкаруучулук чечимдерди ыкчам ишке ашыруу;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компьютердик жана уюштуруу техникасын, зарыл болгон программалык продуктуларды колдоно билүү.</w:t>
      </w:r>
    </w:p>
    <w:p w:rsidR="00F45699" w:rsidRPr="00F45699" w:rsidRDefault="00F45699" w:rsidP="00F45699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 бир административдик кызмат орду үчүн мамлекеттик тилди билүү деңгээли мамлекеттик тил чөйрөсүндөгү Кыргыз Республикасынын мыйзамдарына ылайык белгиленет.</w:t>
      </w:r>
    </w:p>
    <w:p w:rsidR="00694CD5" w:rsidRDefault="00694CD5" w:rsidP="00F45699">
      <w:pPr>
        <w:pStyle w:val="tkTekst0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F45699" w:rsidRPr="00F45699" w:rsidRDefault="00F45699" w:rsidP="00F45699">
      <w:pPr>
        <w:pStyle w:val="tkTekst0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F45699">
        <w:rPr>
          <w:rFonts w:ascii="Times New Roman" w:hAnsi="Times New Roman" w:cs="Times New Roman"/>
          <w:b/>
          <w:bCs/>
          <w:sz w:val="24"/>
          <w:szCs w:val="24"/>
          <w:lang w:val="ky-KG"/>
        </w:rPr>
        <w:t>А</w:t>
      </w:r>
      <w:r w:rsidR="005E5DFA">
        <w:rPr>
          <w:rFonts w:ascii="Times New Roman" w:hAnsi="Times New Roman" w:cs="Times New Roman"/>
          <w:b/>
          <w:bCs/>
          <w:sz w:val="24"/>
          <w:szCs w:val="24"/>
          <w:lang w:val="ky-KG"/>
        </w:rPr>
        <w:t>дминистративдик мамлекеттик башкы</w:t>
      </w:r>
      <w:r w:rsidRPr="00F45699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кызмат орундарынын тобу үчүн тесттик тапшырмаларды (негизги тест) түзүүдө колдонулуучу ченемдик укуктук актылардын тизмеси</w:t>
      </w:r>
    </w:p>
    <w:p w:rsidR="00F45699" w:rsidRPr="00F45699" w:rsidRDefault="00F45699" w:rsidP="00F45699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A40" w:rsidRPr="00FF0A40" w:rsidRDefault="00FF0A40" w:rsidP="00FF0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A40">
        <w:rPr>
          <w:rFonts w:ascii="Times New Roman" w:hAnsi="Times New Roman"/>
          <w:bCs/>
          <w:sz w:val="24"/>
          <w:szCs w:val="24"/>
        </w:rPr>
        <w:t>1)</w:t>
      </w:r>
      <w:r w:rsidRPr="00FF0A40">
        <w:rPr>
          <w:rFonts w:ascii="Times New Roman" w:hAnsi="Times New Roman"/>
          <w:bCs/>
          <w:sz w:val="24"/>
          <w:szCs w:val="24"/>
        </w:rPr>
        <w:tab/>
        <w:t>Кыргыз Республикасынын Конституциясы;</w:t>
      </w:r>
    </w:p>
    <w:p w:rsidR="00FF0A40" w:rsidRPr="00FF0A40" w:rsidRDefault="00FF0A40" w:rsidP="00FF0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A40">
        <w:rPr>
          <w:rFonts w:ascii="Times New Roman" w:hAnsi="Times New Roman"/>
          <w:bCs/>
          <w:sz w:val="24"/>
          <w:szCs w:val="24"/>
        </w:rPr>
        <w:lastRenderedPageBreak/>
        <w:t xml:space="preserve">2) </w:t>
      </w:r>
      <w:r w:rsidRPr="00FF0A40">
        <w:rPr>
          <w:rFonts w:ascii="Times New Roman" w:hAnsi="Times New Roman"/>
          <w:bCs/>
          <w:sz w:val="24"/>
          <w:szCs w:val="24"/>
        </w:rPr>
        <w:tab/>
        <w:t>Кыргыз Республикасынын “Кыргыз Республикасынын Министрлер Кабинети жөнүндөгү” конституциялык мыйзамы;</w:t>
      </w:r>
    </w:p>
    <w:p w:rsidR="00FF0A40" w:rsidRPr="00FF0A40" w:rsidRDefault="00FF0A40" w:rsidP="00FF0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A40">
        <w:rPr>
          <w:rFonts w:ascii="Times New Roman" w:hAnsi="Times New Roman"/>
          <w:bCs/>
          <w:sz w:val="24"/>
          <w:szCs w:val="24"/>
        </w:rPr>
        <w:t xml:space="preserve">3) </w:t>
      </w:r>
      <w:r w:rsidRPr="00FF0A40">
        <w:rPr>
          <w:rFonts w:ascii="Times New Roman" w:hAnsi="Times New Roman"/>
          <w:bCs/>
          <w:sz w:val="24"/>
          <w:szCs w:val="24"/>
        </w:rPr>
        <w:tab/>
        <w:t>Кыргыз Республикасынын Эмгек кодекси;</w:t>
      </w:r>
    </w:p>
    <w:p w:rsidR="00FF0A40" w:rsidRPr="00FF0A40" w:rsidRDefault="00FF0A40" w:rsidP="00FF0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A40">
        <w:rPr>
          <w:rFonts w:ascii="Times New Roman" w:hAnsi="Times New Roman"/>
          <w:bCs/>
          <w:sz w:val="24"/>
          <w:szCs w:val="24"/>
        </w:rPr>
        <w:t xml:space="preserve">4)  </w:t>
      </w:r>
      <w:r w:rsidRPr="00FF0A40">
        <w:rPr>
          <w:rFonts w:ascii="Times New Roman" w:hAnsi="Times New Roman"/>
          <w:bCs/>
          <w:sz w:val="24"/>
          <w:szCs w:val="24"/>
        </w:rPr>
        <w:tab/>
        <w:t>Кыргыз Республикасынын «Жарандардын кайрылууларын кароо тартиби жөнүндө» Мыйзамы;</w:t>
      </w:r>
    </w:p>
    <w:p w:rsidR="00FF0A40" w:rsidRPr="00FF0A40" w:rsidRDefault="00FF0A40" w:rsidP="00FF0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A40">
        <w:rPr>
          <w:rFonts w:ascii="Times New Roman" w:hAnsi="Times New Roman"/>
          <w:bCs/>
          <w:sz w:val="24"/>
          <w:szCs w:val="24"/>
        </w:rPr>
        <w:t>5)</w:t>
      </w:r>
      <w:r w:rsidRPr="00FF0A40">
        <w:rPr>
          <w:rFonts w:ascii="Times New Roman" w:hAnsi="Times New Roman"/>
          <w:bCs/>
          <w:sz w:val="24"/>
          <w:szCs w:val="24"/>
        </w:rPr>
        <w:tab/>
        <w:t>Кыргыз Республикасынын «Мамлекеттик жарандык кызмат жана муниципалдык кызмат жөнүндө» Мыйзамы;</w:t>
      </w:r>
    </w:p>
    <w:p w:rsidR="00FF0A40" w:rsidRPr="00FF0A40" w:rsidRDefault="00FF0A40" w:rsidP="00FF0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A40">
        <w:rPr>
          <w:rFonts w:ascii="Times New Roman" w:hAnsi="Times New Roman"/>
          <w:sz w:val="24"/>
          <w:szCs w:val="24"/>
        </w:rPr>
        <w:t>6)</w:t>
      </w:r>
      <w:r w:rsidRPr="00FF0A40">
        <w:rPr>
          <w:rFonts w:ascii="Times New Roman" w:hAnsi="Times New Roman"/>
          <w:sz w:val="24"/>
          <w:szCs w:val="24"/>
        </w:rPr>
        <w:tab/>
        <w:t xml:space="preserve">Кыргыз Республикасынын </w:t>
      </w:r>
      <w:r w:rsidRPr="00FF0A40">
        <w:rPr>
          <w:rFonts w:ascii="Times New Roman" w:hAnsi="Times New Roman"/>
          <w:bCs/>
          <w:sz w:val="24"/>
          <w:szCs w:val="24"/>
        </w:rPr>
        <w:t>«</w:t>
      </w:r>
      <w:r w:rsidRPr="00FF0A40">
        <w:rPr>
          <w:rFonts w:ascii="Times New Roman" w:hAnsi="Times New Roman"/>
          <w:sz w:val="24"/>
          <w:szCs w:val="24"/>
        </w:rPr>
        <w:t>Ченемдик-укуктук актылары жөнүндө</w:t>
      </w:r>
      <w:r w:rsidRPr="00FF0A40">
        <w:rPr>
          <w:rFonts w:ascii="Times New Roman" w:hAnsi="Times New Roman"/>
          <w:bCs/>
          <w:sz w:val="24"/>
          <w:szCs w:val="24"/>
        </w:rPr>
        <w:t>»</w:t>
      </w:r>
      <w:r w:rsidRPr="00FF0A40">
        <w:rPr>
          <w:rFonts w:ascii="Times New Roman" w:hAnsi="Times New Roman"/>
          <w:sz w:val="24"/>
          <w:szCs w:val="24"/>
        </w:rPr>
        <w:t xml:space="preserve"> мыйзамы;</w:t>
      </w:r>
    </w:p>
    <w:p w:rsidR="00FF0A40" w:rsidRPr="00FF0A40" w:rsidRDefault="00FF0A40" w:rsidP="00FF0A4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0A40">
        <w:rPr>
          <w:rFonts w:ascii="Times New Roman" w:hAnsi="Times New Roman"/>
          <w:bCs/>
          <w:sz w:val="24"/>
          <w:szCs w:val="24"/>
        </w:rPr>
        <w:t>7)</w:t>
      </w:r>
      <w:r w:rsidRPr="00FF0A40">
        <w:rPr>
          <w:rFonts w:ascii="Times New Roman" w:hAnsi="Times New Roman"/>
          <w:bCs/>
          <w:sz w:val="24"/>
          <w:szCs w:val="24"/>
        </w:rPr>
        <w:tab/>
      </w:r>
      <w:r w:rsidRPr="00FF0A40">
        <w:rPr>
          <w:rFonts w:ascii="Times New Roman" w:hAnsi="Times New Roman"/>
          <w:sz w:val="24"/>
          <w:szCs w:val="24"/>
        </w:rPr>
        <w:t xml:space="preserve">Кыргыз Республикасынын   </w:t>
      </w:r>
      <w:r w:rsidRPr="00FF0A40">
        <w:rPr>
          <w:rFonts w:ascii="Times New Roman" w:hAnsi="Times New Roman"/>
          <w:bCs/>
          <w:sz w:val="24"/>
          <w:szCs w:val="24"/>
        </w:rPr>
        <w:t>«</w:t>
      </w:r>
      <w:r w:rsidRPr="00FF0A40">
        <w:rPr>
          <w:rFonts w:ascii="Times New Roman" w:eastAsia="Times New Roman" w:hAnsi="Times New Roman"/>
          <w:bCs/>
          <w:color w:val="2B2B2B"/>
          <w:spacing w:val="5"/>
          <w:sz w:val="24"/>
          <w:szCs w:val="24"/>
          <w:lang w:eastAsia="ru-RU"/>
        </w:rPr>
        <w:t>Кызыкчылыктардын кагылышуусу    жөнүндө</w:t>
      </w:r>
      <w:r w:rsidRPr="00FF0A40">
        <w:rPr>
          <w:rFonts w:ascii="Times New Roman" w:hAnsi="Times New Roman"/>
          <w:bCs/>
          <w:sz w:val="24"/>
          <w:szCs w:val="24"/>
        </w:rPr>
        <w:t>»</w:t>
      </w:r>
      <w:r w:rsidRPr="00FF0A40">
        <w:rPr>
          <w:rFonts w:ascii="Times New Roman" w:hAnsi="Times New Roman"/>
          <w:sz w:val="24"/>
          <w:szCs w:val="24"/>
        </w:rPr>
        <w:t xml:space="preserve"> мыйзамы;</w:t>
      </w:r>
    </w:p>
    <w:p w:rsidR="00FF0A40" w:rsidRPr="00FF0A40" w:rsidRDefault="00FF0A40" w:rsidP="00FF0A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B2B2B"/>
          <w:spacing w:val="5"/>
          <w:sz w:val="24"/>
          <w:szCs w:val="24"/>
        </w:rPr>
      </w:pPr>
      <w:r w:rsidRPr="00FF0A40">
        <w:rPr>
          <w:rFonts w:ascii="Times New Roman" w:hAnsi="Times New Roman"/>
          <w:bCs/>
          <w:sz w:val="24"/>
          <w:szCs w:val="24"/>
        </w:rPr>
        <w:t>8)</w:t>
      </w:r>
      <w:r w:rsidRPr="00FF0A40">
        <w:rPr>
          <w:rFonts w:ascii="Times New Roman" w:hAnsi="Times New Roman"/>
          <w:bCs/>
          <w:sz w:val="24"/>
          <w:szCs w:val="24"/>
        </w:rPr>
        <w:tab/>
      </w:r>
      <w:r w:rsidRPr="00FF0A40">
        <w:rPr>
          <w:rFonts w:ascii="Times New Roman" w:hAnsi="Times New Roman"/>
          <w:sz w:val="24"/>
          <w:szCs w:val="24"/>
        </w:rPr>
        <w:t xml:space="preserve">Кыргыз Республикасынын </w:t>
      </w:r>
      <w:r w:rsidRPr="00FF0A40">
        <w:rPr>
          <w:rFonts w:ascii="Times New Roman" w:hAnsi="Times New Roman"/>
          <w:bCs/>
          <w:sz w:val="24"/>
          <w:szCs w:val="24"/>
        </w:rPr>
        <w:t>«</w:t>
      </w:r>
      <w:r w:rsidRPr="00FF0A40">
        <w:rPr>
          <w:rFonts w:ascii="Times New Roman" w:hAnsi="Times New Roman"/>
          <w:bCs/>
          <w:color w:val="2B2B2B"/>
          <w:spacing w:val="5"/>
          <w:sz w:val="24"/>
          <w:szCs w:val="24"/>
        </w:rPr>
        <w:t>Кыргыз Республикасынын мамлекеттик органдарынын жана жергиликтүү өз алдынча башкаруу органдарынын карамагында турган маалыматтарга жетүү жөнүндө</w:t>
      </w:r>
      <w:r w:rsidRPr="00FF0A40">
        <w:rPr>
          <w:rFonts w:ascii="Times New Roman" w:hAnsi="Times New Roman"/>
          <w:bCs/>
          <w:sz w:val="24"/>
          <w:szCs w:val="24"/>
        </w:rPr>
        <w:t>»</w:t>
      </w:r>
      <w:r w:rsidRPr="00FF0A40">
        <w:rPr>
          <w:rFonts w:ascii="Times New Roman" w:hAnsi="Times New Roman"/>
          <w:sz w:val="24"/>
          <w:szCs w:val="24"/>
        </w:rPr>
        <w:t xml:space="preserve"> мыйзамы</w:t>
      </w:r>
      <w:r w:rsidRPr="00FF0A40">
        <w:rPr>
          <w:rFonts w:ascii="Times New Roman" w:hAnsi="Times New Roman"/>
          <w:bCs/>
          <w:color w:val="2B2B2B"/>
          <w:spacing w:val="5"/>
          <w:sz w:val="24"/>
          <w:szCs w:val="24"/>
        </w:rPr>
        <w:t>;</w:t>
      </w:r>
    </w:p>
    <w:p w:rsidR="00FF0A40" w:rsidRPr="00FF0A40" w:rsidRDefault="00FF0A40" w:rsidP="00FF0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A40">
        <w:rPr>
          <w:rFonts w:ascii="Times New Roman" w:hAnsi="Times New Roman"/>
          <w:sz w:val="24"/>
          <w:szCs w:val="24"/>
        </w:rPr>
        <w:t xml:space="preserve">9) </w:t>
      </w:r>
      <w:r w:rsidRPr="00FF0A40">
        <w:rPr>
          <w:rFonts w:ascii="Times New Roman" w:hAnsi="Times New Roman"/>
          <w:sz w:val="24"/>
          <w:szCs w:val="24"/>
        </w:rPr>
        <w:tab/>
      </w:r>
      <w:r w:rsidRPr="00FF0A40">
        <w:rPr>
          <w:rFonts w:ascii="Times New Roman" w:hAnsi="Times New Roman"/>
          <w:bCs/>
          <w:sz w:val="24"/>
          <w:szCs w:val="24"/>
        </w:rPr>
        <w:t>Кыргыз Республикасынын «Коррупцияга каршы аракеттенүү жөнүндө» Мыйзамы;</w:t>
      </w:r>
    </w:p>
    <w:p w:rsidR="00FF0A40" w:rsidRPr="00FF0A40" w:rsidRDefault="00FF0A40" w:rsidP="00FF0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A40">
        <w:rPr>
          <w:rFonts w:ascii="Times New Roman" w:hAnsi="Times New Roman"/>
          <w:bCs/>
          <w:sz w:val="24"/>
          <w:szCs w:val="24"/>
        </w:rPr>
        <w:t>10)</w:t>
      </w:r>
      <w:r w:rsidRPr="00FF0A40">
        <w:rPr>
          <w:rFonts w:ascii="Times New Roman" w:hAnsi="Times New Roman"/>
          <w:sz w:val="24"/>
          <w:szCs w:val="24"/>
        </w:rPr>
        <w:t xml:space="preserve"> </w:t>
      </w:r>
      <w:r w:rsidRPr="00FF0A40">
        <w:rPr>
          <w:rFonts w:ascii="Times New Roman" w:hAnsi="Times New Roman"/>
          <w:sz w:val="24"/>
          <w:szCs w:val="24"/>
        </w:rPr>
        <w:tab/>
        <w:t>Кыргыз Республикасынын Өкмөтүнүн 2020-жылдын 3-мартындагы                    №120 токтому менен бекитилген Кыргыз Республикасында иш кагаздарын жүргүзүү боюнча типтүү нускама.</w:t>
      </w:r>
    </w:p>
    <w:p w:rsidR="00F45699" w:rsidRPr="00F45699" w:rsidRDefault="00F45699" w:rsidP="00F45699">
      <w:pPr>
        <w:pStyle w:val="tkTekst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</w:pPr>
    </w:p>
    <w:p w:rsidR="00F45699" w:rsidRPr="00F45699" w:rsidRDefault="00B80067" w:rsidP="00B8006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F0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80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Экономика жана регионду комплекстүү өнүктүрүү </w:t>
      </w:r>
      <w:r w:rsidR="003739A2" w:rsidRPr="00145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багытында</w:t>
      </w:r>
      <w:r w:rsidR="003739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45699" w:rsidRPr="00F45699" w:rsidRDefault="00F45699" w:rsidP="00F45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699" w:rsidRPr="00F45699" w:rsidRDefault="00F45699" w:rsidP="00F45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F45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Кесиптик билимдин деңгээли:</w:t>
      </w:r>
    </w:p>
    <w:p w:rsidR="00F45699" w:rsidRPr="00F45699" w:rsidRDefault="00F24D2F" w:rsidP="00F45699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Экономика жана башкаруу, эл аралык мамилелер </w:t>
      </w:r>
      <w:r w:rsidR="00F45699" w:rsidRPr="00F45699">
        <w:rPr>
          <w:rFonts w:ascii="Times New Roman" w:hAnsi="Times New Roman"/>
          <w:color w:val="000000"/>
          <w:sz w:val="24"/>
          <w:szCs w:val="24"/>
          <w:lang w:val="ky-KG"/>
        </w:rPr>
        <w:t>багыттары боюнча жогорку кесиптик билими.</w:t>
      </w:r>
    </w:p>
    <w:p w:rsidR="003739A2" w:rsidRPr="00145AF5" w:rsidRDefault="003739A2" w:rsidP="00F4569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5699" w:rsidRPr="00F45699" w:rsidRDefault="00F45699" w:rsidP="00F4569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2)Кесиптик компетенттүүлүгү:</w:t>
      </w:r>
    </w:p>
    <w:p w:rsidR="00F45699" w:rsidRPr="00F45699" w:rsidRDefault="00F45699" w:rsidP="00F45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5699" w:rsidRPr="00FF0A40" w:rsidRDefault="00F45699" w:rsidP="00373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40">
        <w:rPr>
          <w:rFonts w:ascii="Times New Roman" w:hAnsi="Times New Roman" w:cs="Times New Roman"/>
          <w:color w:val="000000"/>
          <w:sz w:val="24"/>
          <w:szCs w:val="24"/>
        </w:rPr>
        <w:t>Кыргыз Республикасынын төмөнкү Кодекстерин жана мыйзамдарын билүү: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A40">
        <w:rPr>
          <w:rFonts w:ascii="Times New Roman" w:hAnsi="Times New Roman"/>
          <w:color w:val="000000"/>
          <w:sz w:val="24"/>
          <w:szCs w:val="24"/>
        </w:rPr>
        <w:t>-“Кыргыз Республикасынын Бюджеттик Кодекси”;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0A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Кыргыз Республикасынын Салык кодекси;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0A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-“Кыргыз Республикасынын Салыктык эмес кирешелер жөнүндө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A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Кодекси”;</w:t>
      </w:r>
      <w:r w:rsidRPr="00FF0A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0A40">
        <w:rPr>
          <w:rFonts w:ascii="Times New Roman" w:hAnsi="Times New Roman"/>
          <w:color w:val="000000"/>
          <w:sz w:val="24"/>
          <w:szCs w:val="24"/>
        </w:rPr>
        <w:t>- “Кыргыз Республикасынын Жер кодекси”;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</w:pPr>
      <w:r w:rsidRPr="00FF0A40">
        <w:rPr>
          <w:rFonts w:ascii="Times New Roman" w:hAnsi="Times New Roman"/>
          <w:color w:val="000000"/>
          <w:sz w:val="24"/>
          <w:szCs w:val="24"/>
        </w:rPr>
        <w:t>-“</w:t>
      </w:r>
      <w:r w:rsidRPr="00FF0A40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  <w:t>Расмий статистика жөнүндө”;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FF0A40">
        <w:rPr>
          <w:rFonts w:ascii="Times New Roman" w:hAnsi="Times New Roman"/>
          <w:color w:val="000000"/>
          <w:sz w:val="24"/>
          <w:szCs w:val="24"/>
        </w:rPr>
        <w:t>-“</w:t>
      </w:r>
      <w:r w:rsidRPr="00FF0A40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  <w:t>Кыргыз Республикасында инвестициялар жөнүндө”</w:t>
      </w:r>
      <w:r w:rsidRPr="00FF0A40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; </w:t>
      </w:r>
    </w:p>
    <w:p w:rsidR="00FF0A40" w:rsidRPr="00FF0A40" w:rsidRDefault="00FF0A40" w:rsidP="00FF0A4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0A40">
        <w:rPr>
          <w:rFonts w:ascii="Times New Roman" w:hAnsi="Times New Roman"/>
          <w:color w:val="000000"/>
          <w:sz w:val="24"/>
          <w:szCs w:val="24"/>
        </w:rPr>
        <w:t>-“</w:t>
      </w:r>
      <w:r w:rsidRPr="00FF0A40">
        <w:rPr>
          <w:rFonts w:ascii="Times New Roman" w:hAnsi="Times New Roman"/>
          <w:bCs/>
          <w:color w:val="000000"/>
          <w:spacing w:val="5"/>
          <w:sz w:val="24"/>
          <w:szCs w:val="24"/>
        </w:rPr>
        <w:t>Кыргыз Республикасындагы мамлекеттик-жеке өнөктөштүк жөнүндө”;</w:t>
      </w:r>
      <w:r w:rsidRPr="00FF0A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</w:t>
      </w:r>
    </w:p>
    <w:p w:rsidR="00FF0A40" w:rsidRPr="00FF0A40" w:rsidRDefault="00FF0A40" w:rsidP="00FF0A40">
      <w:pPr>
        <w:spacing w:after="0" w:line="240" w:lineRule="auto"/>
        <w:ind w:firstLine="709"/>
        <w:rPr>
          <w:rFonts w:ascii="Times New Roman" w:hAnsi="Times New Roman"/>
          <w:bCs/>
          <w:color w:val="000000"/>
          <w:spacing w:val="5"/>
          <w:sz w:val="24"/>
          <w:szCs w:val="24"/>
          <w:shd w:val="clear" w:color="auto" w:fill="FFFFFF"/>
        </w:rPr>
      </w:pPr>
      <w:r w:rsidRPr="00FF0A40">
        <w:rPr>
          <w:rFonts w:ascii="Times New Roman" w:hAnsi="Times New Roman"/>
          <w:bCs/>
          <w:color w:val="000000"/>
          <w:spacing w:val="5"/>
          <w:sz w:val="24"/>
          <w:szCs w:val="24"/>
          <w:shd w:val="clear" w:color="auto" w:fill="FFFFFF"/>
        </w:rPr>
        <w:t>-“Инвестициялык фонддор жөнүндө”;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FF0A40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-“Кыргыз Республикасынын социалдык-экономикалык өнүгүүсүн мамлекеттик болжолдоо жөнүндө”; 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A40">
        <w:rPr>
          <w:rFonts w:ascii="Times New Roman" w:hAnsi="Times New Roman"/>
          <w:bCs/>
          <w:color w:val="000000"/>
          <w:spacing w:val="5"/>
          <w:sz w:val="24"/>
          <w:szCs w:val="24"/>
        </w:rPr>
        <w:t>-“Кыргыз Республикасындагы эркин экономикалык зоналар жөнүндө”</w:t>
      </w:r>
      <w:r w:rsidRPr="00FF0A40">
        <w:rPr>
          <w:rFonts w:ascii="Times New Roman" w:hAnsi="Times New Roman"/>
          <w:color w:val="000000"/>
          <w:sz w:val="24"/>
          <w:szCs w:val="24"/>
        </w:rPr>
        <w:t>;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A40">
        <w:rPr>
          <w:rFonts w:ascii="Times New Roman" w:hAnsi="Times New Roman"/>
          <w:color w:val="000000"/>
          <w:sz w:val="24"/>
          <w:szCs w:val="24"/>
        </w:rPr>
        <w:t>- “Жер Казынасы жөнүндө”;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A40">
        <w:rPr>
          <w:rFonts w:ascii="Times New Roman" w:hAnsi="Times New Roman"/>
          <w:color w:val="000000"/>
          <w:sz w:val="24"/>
          <w:szCs w:val="24"/>
        </w:rPr>
        <w:t>- "Электр Энергетикасы жөнүндө";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A40">
        <w:rPr>
          <w:rFonts w:ascii="Times New Roman" w:hAnsi="Times New Roman"/>
          <w:color w:val="000000"/>
          <w:sz w:val="24"/>
          <w:szCs w:val="24"/>
        </w:rPr>
        <w:t>- “Шаар куруу жана архитектура жөнүндө”;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A40">
        <w:rPr>
          <w:rFonts w:ascii="Times New Roman" w:hAnsi="Times New Roman"/>
          <w:color w:val="000000"/>
          <w:sz w:val="24"/>
          <w:szCs w:val="24"/>
        </w:rPr>
        <w:t>- “Автомобиль транспорту жөнүндө”;</w:t>
      </w:r>
    </w:p>
    <w:p w:rsidR="00FF0A40" w:rsidRPr="00FF0A40" w:rsidRDefault="00FF0A40" w:rsidP="00FF0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A40">
        <w:rPr>
          <w:rFonts w:ascii="Times New Roman" w:hAnsi="Times New Roman"/>
          <w:color w:val="000000"/>
          <w:sz w:val="24"/>
          <w:szCs w:val="24"/>
        </w:rPr>
        <w:t>-“Турак жайды өрттөн жана табигый кырсыктардан милдеттүү камсыздандыруу жөнүндө”;</w:t>
      </w:r>
    </w:p>
    <w:p w:rsidR="00FF0A40" w:rsidRPr="00BF1086" w:rsidRDefault="00FF0A40" w:rsidP="00FF0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F0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Pr="00FF0A4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“</w:t>
      </w:r>
      <w:r w:rsidRPr="00FF0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Кыргыз Республикасынын мамлекеттик жарандык кызматчыларынын жана муниципалдык кызматчыларынын этика кодекси</w:t>
      </w:r>
      <w:r w:rsidRPr="00FF0A40">
        <w:rPr>
          <w:rFonts w:ascii="Times New Roman" w:hAnsi="Times New Roman"/>
          <w:color w:val="000000"/>
          <w:sz w:val="24"/>
          <w:szCs w:val="24"/>
        </w:rPr>
        <w:t>”;</w:t>
      </w:r>
      <w:r w:rsidRPr="00FF0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B83723" w:rsidRPr="00BF1086" w:rsidRDefault="00B83723" w:rsidP="00FF0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Укук тартиби, коопсуздук жана өзгөчө кырдаалдар бөлүмү </w:t>
      </w:r>
    </w:p>
    <w:p w:rsidR="00B83723" w:rsidRPr="00BF1086" w:rsidRDefault="00B83723" w:rsidP="00C86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r w:rsidRPr="00B8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Кесиптик билимдин деңгээли:</w:t>
      </w:r>
    </w:p>
    <w:p w:rsidR="00B83723" w:rsidRPr="00B83723" w:rsidRDefault="00B83723" w:rsidP="00B83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-Юриспруденция, Өрт коопсуздугу, Аскердик билим берүү, </w:t>
      </w:r>
      <w:r w:rsidRPr="00B8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жана башкаруу</w:t>
      </w:r>
      <w:r w:rsidRPr="00B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багыттары боюнча жогорку кесиптик билими.</w:t>
      </w:r>
    </w:p>
    <w:p w:rsidR="00B83723" w:rsidRPr="00B83723" w:rsidRDefault="00B83723" w:rsidP="00B83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Pr="00B8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Кесиптик компетенттүүлүгү:</w:t>
      </w: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Кыргыз Республикасынын төмөнкү Кодекстерин жана мыйзамдарын </w:t>
      </w:r>
    </w:p>
    <w:p w:rsidR="00B83723" w:rsidRPr="00B83723" w:rsidRDefault="00B83723" w:rsidP="00B837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билүү:</w:t>
      </w: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37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B8372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Кыргыз Республикасынын Укук бузуулар жөнүндө кодексин</w:t>
      </w: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-“Согуштук абал жөнүндө”</w:t>
      </w: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r w:rsidRPr="00B83723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Жарандык коргонуу жөнүндө”;</w:t>
      </w: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-“</w:t>
      </w:r>
      <w:r w:rsidRPr="00B83723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Өзгөчө абал жөнүндө”;</w:t>
      </w: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sz w:val="24"/>
          <w:szCs w:val="24"/>
          <w:lang w:eastAsia="ru-RU"/>
        </w:rPr>
        <w:t>-“Тынч чогулуштар жөнүндө”;</w:t>
      </w: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B83723">
        <w:rPr>
          <w:rFonts w:ascii="Times New Roman" w:eastAsia="Calibri" w:hAnsi="Times New Roman" w:cs="Times New Roman"/>
          <w:bCs/>
          <w:sz w:val="24"/>
          <w:szCs w:val="24"/>
        </w:rPr>
        <w:t>-“</w:t>
      </w:r>
      <w:r w:rsidRPr="00B83723">
        <w:rPr>
          <w:rFonts w:ascii="Times New Roman" w:eastAsia="Calibri" w:hAnsi="Times New Roman" w:cs="Times New Roman"/>
          <w:bCs/>
          <w:spacing w:val="5"/>
          <w:sz w:val="24"/>
          <w:szCs w:val="24"/>
        </w:rPr>
        <w:t>Административдик иштин негиздери жана административдик жол-жоболор жөнүндө”;</w:t>
      </w:r>
      <w:r w:rsidRPr="00B837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B837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-“Кыргыз Республикасынын мамлекеттик сырларын коргоо жөнүндө”;</w:t>
      </w: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</w:pPr>
      <w:r w:rsidRPr="00B83723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>-“Экстремисттик аракеттерге каршылык көрсөтүү жөнүндө”;</w:t>
      </w:r>
    </w:p>
    <w:p w:rsidR="00B83723" w:rsidRPr="00B83723" w:rsidRDefault="00B83723" w:rsidP="00B83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</w:pPr>
      <w:r w:rsidRPr="00B837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-“Кыргыз Республикасынын стратегиялык объектилери жөнүндө”</w:t>
      </w:r>
      <w:r w:rsidRPr="00B83723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</w:t>
      </w:r>
    </w:p>
    <w:p w:rsidR="00B83723" w:rsidRPr="00B83723" w:rsidRDefault="00B83723" w:rsidP="00B83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723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>-Кыргыз Республикасынын Президентинин “Бийлик органдарындагы саясий жана системалуу коррупциянын себептерин жоюу боюнча чаралар жөнүндө” Жарлыгы;</w:t>
      </w:r>
    </w:p>
    <w:p w:rsidR="00B83723" w:rsidRPr="00B83723" w:rsidRDefault="00B83723" w:rsidP="00B837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-“</w:t>
      </w:r>
      <w:r w:rsidRPr="00B83723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Кызматтык пайдалануу үчүн маалыматтарды камтыган документтер менен иштөө тартиби жөнүндө жобо”</w:t>
      </w:r>
      <w:r w:rsidRPr="00B83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723" w:rsidRPr="00B83723" w:rsidRDefault="00B83723" w:rsidP="00B83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3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B8372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“</w:t>
      </w:r>
      <w:r w:rsidRPr="00B83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Кыргыз Республикасынын мамлекеттик жарандык кызматчыларынын жана муниципалдык кызматчыларынын этика кодекси</w:t>
      </w:r>
      <w:r w:rsidRPr="00B83723">
        <w:rPr>
          <w:rFonts w:ascii="Times New Roman" w:eastAsia="Calibri" w:hAnsi="Times New Roman" w:cs="Times New Roman"/>
          <w:color w:val="000000"/>
          <w:sz w:val="24"/>
          <w:szCs w:val="24"/>
        </w:rPr>
        <w:t>”;</w:t>
      </w:r>
      <w:r w:rsidRPr="00B83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45699" w:rsidRPr="00B83723" w:rsidRDefault="00B83723" w:rsidP="00B837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</w:t>
      </w:r>
      <w:r w:rsidR="00F45699" w:rsidRPr="00F45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256CA9" w:rsidRPr="00F45699" w:rsidRDefault="00256CA9" w:rsidP="00256CA9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699">
        <w:rPr>
          <w:rFonts w:ascii="Times New Roman" w:hAnsi="Times New Roman" w:cs="Times New Roman"/>
          <w:b/>
          <w:color w:val="000000"/>
          <w:sz w:val="24"/>
          <w:szCs w:val="24"/>
        </w:rPr>
        <w:t>Тандоого катышуу</w:t>
      </w:r>
      <w:r w:rsidR="00997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үчүн төмөндөгүдөй документтер</w:t>
      </w:r>
      <w:r w:rsidR="00586894" w:rsidRPr="005868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 </w:t>
      </w:r>
      <w:r w:rsidRPr="00F45699">
        <w:rPr>
          <w:rFonts w:ascii="Times New Roman" w:hAnsi="Times New Roman" w:cs="Times New Roman"/>
          <w:b/>
          <w:color w:val="000000"/>
          <w:sz w:val="24"/>
          <w:szCs w:val="24"/>
        </w:rPr>
        <w:t>тапшыруу керек:</w:t>
      </w:r>
    </w:p>
    <w:p w:rsidR="00256CA9" w:rsidRPr="00F45699" w:rsidRDefault="00256CA9" w:rsidP="00256CA9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өзүнүн арызы;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резюме (электрондук почта</w:t>
      </w:r>
      <w:r w:rsidR="00613803" w:rsidRPr="0014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жашаган дарегин, байланыш телефондорун көрсөтүү менен);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өздүк таржымал (соттуулугу бар же жок экендиги жөнүндө маалыматты көрсөтүү менен);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нотариустан же акыркы иштеген жеринде күбөлөндүрүлгөн эмгек китепчесинин көчүрмөсү (иш стажы бар болсо);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илимий даражаны жана илимий наамды (бар болсо) ыйгаруу жөнүндө документтердин көчүрмөлөрү;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паспорттун көчүрмөсү.</w:t>
      </w:r>
    </w:p>
    <w:p w:rsidR="00F27B11" w:rsidRPr="00F45699" w:rsidRDefault="00F27B11" w:rsidP="00256CA9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56CA9" w:rsidRPr="00F45699" w:rsidRDefault="00256CA9" w:rsidP="00256CA9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45699">
        <w:rPr>
          <w:rFonts w:ascii="Times New Roman" w:hAnsi="Times New Roman" w:cs="Times New Roman"/>
          <w:color w:val="000000"/>
          <w:sz w:val="24"/>
          <w:szCs w:val="24"/>
        </w:rPr>
        <w:t>Тандоого кат</w:t>
      </w:r>
      <w:r w:rsidR="00364923">
        <w:rPr>
          <w:rFonts w:ascii="Times New Roman" w:hAnsi="Times New Roman" w:cs="Times New Roman"/>
          <w:color w:val="000000"/>
          <w:sz w:val="24"/>
          <w:szCs w:val="24"/>
        </w:rPr>
        <w:t>ышуу үчүн керектүү документтер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 төмөндөгү </w:t>
      </w:r>
      <w:r w:rsidR="00364923">
        <w:rPr>
          <w:rFonts w:ascii="Times New Roman" w:hAnsi="Times New Roman" w:cs="Times New Roman"/>
          <w:color w:val="000000"/>
          <w:sz w:val="24"/>
          <w:szCs w:val="24"/>
        </w:rPr>
        <w:t>дарек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64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>саат 8-30дан    17-30га чейин кабыл алынат.</w:t>
      </w:r>
      <w:r w:rsidR="00364923" w:rsidRPr="00364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Кыргыз Республикасынын Президентинин Талас облусундагы ыйгарым укуктуу өкүлчүлүгүнүн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 xml:space="preserve"> расмий </w:t>
      </w:r>
      <w:r w:rsidR="00FC2D6B">
        <w:rPr>
          <w:rFonts w:ascii="Times New Roman" w:hAnsi="Times New Roman" w:cs="Times New Roman"/>
          <w:color w:val="000000"/>
          <w:sz w:val="24"/>
          <w:szCs w:val="24"/>
        </w:rPr>
        <w:t>веб-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 xml:space="preserve">сайтына чыккан күндөн тартып </w:t>
      </w:r>
      <w:r w:rsidR="003C6642" w:rsidRPr="003C6642">
        <w:rPr>
          <w:rFonts w:ascii="Times New Roman" w:hAnsi="Times New Roman" w:cs="Times New Roman"/>
          <w:color w:val="000000"/>
          <w:sz w:val="24"/>
          <w:szCs w:val="24"/>
        </w:rPr>
        <w:t xml:space="preserve">2024-жылдын </w:t>
      </w:r>
      <w:r w:rsidR="00BF108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431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F1086">
        <w:rPr>
          <w:rFonts w:ascii="Times New Roman" w:hAnsi="Times New Roman" w:cs="Times New Roman"/>
          <w:color w:val="000000"/>
          <w:sz w:val="24"/>
          <w:szCs w:val="24"/>
        </w:rPr>
        <w:t>окт</w:t>
      </w:r>
      <w:bookmarkStart w:id="0" w:name="_GoBack"/>
      <w:bookmarkEnd w:id="0"/>
      <w:r w:rsidR="006D4313">
        <w:rPr>
          <w:rFonts w:ascii="Times New Roman" w:hAnsi="Times New Roman" w:cs="Times New Roman"/>
          <w:color w:val="000000"/>
          <w:sz w:val="24"/>
          <w:szCs w:val="24"/>
        </w:rPr>
        <w:t>ябры</w:t>
      </w:r>
      <w:r w:rsidR="00364923">
        <w:rPr>
          <w:rFonts w:ascii="Times New Roman" w:hAnsi="Times New Roman" w:cs="Times New Roman"/>
          <w:color w:val="000000"/>
          <w:sz w:val="24"/>
          <w:szCs w:val="24"/>
        </w:rPr>
        <w:t xml:space="preserve"> күнүнө</w:t>
      </w:r>
      <w:r w:rsidR="00995ABC" w:rsidRPr="00995AB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642" w:rsidRPr="003C6642">
        <w:rPr>
          <w:rFonts w:ascii="Times New Roman" w:hAnsi="Times New Roman" w:cs="Times New Roman"/>
          <w:color w:val="000000"/>
          <w:sz w:val="24"/>
          <w:szCs w:val="24"/>
        </w:rPr>
        <w:t>кечиктирбей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9CA">
        <w:rPr>
          <w:rFonts w:ascii="Times New Roman" w:hAnsi="Times New Roman" w:cs="Times New Roman"/>
          <w:b/>
          <w:color w:val="000000"/>
          <w:sz w:val="24"/>
          <w:szCs w:val="24"/>
        </w:rPr>
        <w:t>“Сынакка</w:t>
      </w:r>
      <w:r w:rsidRPr="00F45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 </w:t>
      </w:r>
      <w:r w:rsidRPr="00364923">
        <w:rPr>
          <w:rFonts w:ascii="Times New Roman" w:hAnsi="Times New Roman" w:cs="Times New Roman"/>
          <w:color w:val="000000"/>
          <w:sz w:val="24"/>
          <w:szCs w:val="24"/>
        </w:rPr>
        <w:t>деген белги коюлган көктөмөгө салынып</w:t>
      </w:r>
      <w:r w:rsidRPr="00F45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тапшырылуусу </w:t>
      </w:r>
      <w:r w:rsidR="004D34E0" w:rsidRPr="00F45699">
        <w:rPr>
          <w:rFonts w:ascii="Times New Roman" w:hAnsi="Times New Roman" w:cs="Times New Roman"/>
          <w:color w:val="000000"/>
          <w:sz w:val="24"/>
          <w:szCs w:val="24"/>
        </w:rPr>
        <w:t>зарыл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34E0" w:rsidRPr="00BF1086" w:rsidRDefault="00256CA9" w:rsidP="004727D5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699">
        <w:rPr>
          <w:rFonts w:ascii="Times New Roman" w:hAnsi="Times New Roman" w:cs="Times New Roman"/>
          <w:color w:val="000000"/>
          <w:sz w:val="24"/>
          <w:szCs w:val="24"/>
        </w:rPr>
        <w:t>Документтерди кабыл алуу дареги: Талас шаары Бердике баатыр көчөсү №287</w:t>
      </w:r>
      <w:r w:rsidR="0080477E" w:rsidRPr="00F456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699"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>3-кабат</w:t>
      </w:r>
      <w:r w:rsidR="0080477E"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086">
        <w:rPr>
          <w:rFonts w:ascii="Times New Roman" w:hAnsi="Times New Roman" w:cs="Times New Roman"/>
          <w:color w:val="000000"/>
          <w:sz w:val="24"/>
          <w:szCs w:val="24"/>
        </w:rPr>
        <w:t xml:space="preserve"> №316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 бөлмө</w:t>
      </w:r>
      <w:r w:rsidR="001F01B1" w:rsidRPr="00F4569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ү. </w:t>
      </w:r>
      <w:r w:rsidR="00AC682F" w:rsidRPr="00AC6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>Байла</w:t>
      </w:r>
      <w:r w:rsidR="00BF1086">
        <w:rPr>
          <w:rFonts w:ascii="Times New Roman" w:hAnsi="Times New Roman" w:cs="Times New Roman"/>
          <w:color w:val="000000"/>
          <w:sz w:val="24"/>
          <w:szCs w:val="24"/>
        </w:rPr>
        <w:t>ныш телефондору: (03422) 5 3975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1E90" w:rsidRPr="00BF1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086">
        <w:rPr>
          <w:rFonts w:ascii="Times New Roman" w:hAnsi="Times New Roman" w:cs="Times New Roman"/>
          <w:color w:val="000000"/>
          <w:sz w:val="24"/>
          <w:szCs w:val="24"/>
        </w:rPr>
        <w:t>0708 809698</w:t>
      </w:r>
      <w:r w:rsidR="00D8014E" w:rsidRPr="00BF10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D34E0" w:rsidRPr="00BF1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sectPr w:rsidR="004D34E0" w:rsidRPr="00BF1086" w:rsidSect="00694CD5">
      <w:pgSz w:w="11906" w:h="16838"/>
      <w:pgMar w:top="709" w:right="850" w:bottom="568" w:left="1701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1F" w:rsidRDefault="00104E1F" w:rsidP="00617D92">
      <w:pPr>
        <w:spacing w:after="0" w:line="240" w:lineRule="auto"/>
      </w:pPr>
      <w:r>
        <w:separator/>
      </w:r>
    </w:p>
  </w:endnote>
  <w:endnote w:type="continuationSeparator" w:id="0">
    <w:p w:rsidR="00104E1F" w:rsidRDefault="00104E1F" w:rsidP="0061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1F" w:rsidRDefault="00104E1F" w:rsidP="00617D92">
      <w:pPr>
        <w:spacing w:after="0" w:line="240" w:lineRule="auto"/>
      </w:pPr>
      <w:r>
        <w:separator/>
      </w:r>
    </w:p>
  </w:footnote>
  <w:footnote w:type="continuationSeparator" w:id="0">
    <w:p w:rsidR="00104E1F" w:rsidRDefault="00104E1F" w:rsidP="0061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7CB"/>
    <w:multiLevelType w:val="hybridMultilevel"/>
    <w:tmpl w:val="1332DB54"/>
    <w:lvl w:ilvl="0" w:tplc="4634B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EF5037"/>
    <w:multiLevelType w:val="hybridMultilevel"/>
    <w:tmpl w:val="B3ECDA2E"/>
    <w:lvl w:ilvl="0" w:tplc="511C0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E6121"/>
    <w:multiLevelType w:val="hybridMultilevel"/>
    <w:tmpl w:val="717402C6"/>
    <w:lvl w:ilvl="0" w:tplc="834A2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BC14C1"/>
    <w:multiLevelType w:val="hybridMultilevel"/>
    <w:tmpl w:val="9FC60DC6"/>
    <w:lvl w:ilvl="0" w:tplc="034271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E7BCA"/>
    <w:multiLevelType w:val="hybridMultilevel"/>
    <w:tmpl w:val="A5E27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E4922"/>
    <w:multiLevelType w:val="hybridMultilevel"/>
    <w:tmpl w:val="1332DB54"/>
    <w:lvl w:ilvl="0" w:tplc="4634B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B671FD"/>
    <w:multiLevelType w:val="hybridMultilevel"/>
    <w:tmpl w:val="4800AD7C"/>
    <w:lvl w:ilvl="0" w:tplc="3CB2F2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0B3AC9"/>
    <w:multiLevelType w:val="hybridMultilevel"/>
    <w:tmpl w:val="8C541D3A"/>
    <w:lvl w:ilvl="0" w:tplc="B7B40F8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A555CA3"/>
    <w:multiLevelType w:val="hybridMultilevel"/>
    <w:tmpl w:val="123C0FF8"/>
    <w:lvl w:ilvl="0" w:tplc="56A2DDA8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>
    <w:nsid w:val="7AC6613D"/>
    <w:multiLevelType w:val="hybridMultilevel"/>
    <w:tmpl w:val="80D01E20"/>
    <w:lvl w:ilvl="0" w:tplc="B4DA8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0E0EA5"/>
    <w:multiLevelType w:val="hybridMultilevel"/>
    <w:tmpl w:val="B3ECDA2E"/>
    <w:lvl w:ilvl="0" w:tplc="511C00B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14"/>
    <w:rsid w:val="00051681"/>
    <w:rsid w:val="00064E37"/>
    <w:rsid w:val="000709B9"/>
    <w:rsid w:val="000820EA"/>
    <w:rsid w:val="000906D1"/>
    <w:rsid w:val="000A2457"/>
    <w:rsid w:val="000A660B"/>
    <w:rsid w:val="000E322A"/>
    <w:rsid w:val="00104E1F"/>
    <w:rsid w:val="00116F4E"/>
    <w:rsid w:val="00126205"/>
    <w:rsid w:val="00145AF5"/>
    <w:rsid w:val="0015708B"/>
    <w:rsid w:val="001D05B6"/>
    <w:rsid w:val="001F01B1"/>
    <w:rsid w:val="00230629"/>
    <w:rsid w:val="00256CA9"/>
    <w:rsid w:val="002579CA"/>
    <w:rsid w:val="00285BF6"/>
    <w:rsid w:val="002C4080"/>
    <w:rsid w:val="002C7E55"/>
    <w:rsid w:val="002F2A0B"/>
    <w:rsid w:val="00347340"/>
    <w:rsid w:val="00364923"/>
    <w:rsid w:val="003739A2"/>
    <w:rsid w:val="003C6642"/>
    <w:rsid w:val="003C6F12"/>
    <w:rsid w:val="003E4B2F"/>
    <w:rsid w:val="003E76E4"/>
    <w:rsid w:val="0041540F"/>
    <w:rsid w:val="00420C41"/>
    <w:rsid w:val="00443A15"/>
    <w:rsid w:val="004727D5"/>
    <w:rsid w:val="004A273A"/>
    <w:rsid w:val="004A2C1C"/>
    <w:rsid w:val="004A5257"/>
    <w:rsid w:val="004B3C0F"/>
    <w:rsid w:val="004B64E6"/>
    <w:rsid w:val="004C2473"/>
    <w:rsid w:val="004D34E0"/>
    <w:rsid w:val="00521E90"/>
    <w:rsid w:val="00556907"/>
    <w:rsid w:val="00563ADF"/>
    <w:rsid w:val="005760A9"/>
    <w:rsid w:val="00586894"/>
    <w:rsid w:val="005B2563"/>
    <w:rsid w:val="005E5DFA"/>
    <w:rsid w:val="005F7071"/>
    <w:rsid w:val="00613803"/>
    <w:rsid w:val="00617D92"/>
    <w:rsid w:val="00693FEC"/>
    <w:rsid w:val="00694CD5"/>
    <w:rsid w:val="006A4F58"/>
    <w:rsid w:val="006A5D5D"/>
    <w:rsid w:val="006D4313"/>
    <w:rsid w:val="006E24D9"/>
    <w:rsid w:val="00704B50"/>
    <w:rsid w:val="007157D2"/>
    <w:rsid w:val="00716036"/>
    <w:rsid w:val="007B65FA"/>
    <w:rsid w:val="00803E04"/>
    <w:rsid w:val="0080477E"/>
    <w:rsid w:val="008105B2"/>
    <w:rsid w:val="0081611F"/>
    <w:rsid w:val="008454A6"/>
    <w:rsid w:val="00864BD5"/>
    <w:rsid w:val="008937BF"/>
    <w:rsid w:val="008A225F"/>
    <w:rsid w:val="008C5CA6"/>
    <w:rsid w:val="008E2FB0"/>
    <w:rsid w:val="00900EED"/>
    <w:rsid w:val="009508D2"/>
    <w:rsid w:val="009576B2"/>
    <w:rsid w:val="0096603D"/>
    <w:rsid w:val="00973DFD"/>
    <w:rsid w:val="00974FE8"/>
    <w:rsid w:val="00995ABC"/>
    <w:rsid w:val="0099701C"/>
    <w:rsid w:val="0099706E"/>
    <w:rsid w:val="009C69C4"/>
    <w:rsid w:val="009F20F6"/>
    <w:rsid w:val="00A016F1"/>
    <w:rsid w:val="00A25F11"/>
    <w:rsid w:val="00A303C8"/>
    <w:rsid w:val="00A40CF7"/>
    <w:rsid w:val="00A5096C"/>
    <w:rsid w:val="00A9696C"/>
    <w:rsid w:val="00AC2F52"/>
    <w:rsid w:val="00AC4675"/>
    <w:rsid w:val="00AC682F"/>
    <w:rsid w:val="00AD5A1E"/>
    <w:rsid w:val="00AF3C3E"/>
    <w:rsid w:val="00B66B0A"/>
    <w:rsid w:val="00B70C29"/>
    <w:rsid w:val="00B74EF9"/>
    <w:rsid w:val="00B74FA9"/>
    <w:rsid w:val="00B80067"/>
    <w:rsid w:val="00B83723"/>
    <w:rsid w:val="00BD0F1E"/>
    <w:rsid w:val="00BD233F"/>
    <w:rsid w:val="00BE1EA5"/>
    <w:rsid w:val="00BF1086"/>
    <w:rsid w:val="00BF5786"/>
    <w:rsid w:val="00C22D19"/>
    <w:rsid w:val="00C24C8A"/>
    <w:rsid w:val="00C34B8B"/>
    <w:rsid w:val="00C36F6A"/>
    <w:rsid w:val="00C51CBE"/>
    <w:rsid w:val="00C5223C"/>
    <w:rsid w:val="00C866ED"/>
    <w:rsid w:val="00CC2DBD"/>
    <w:rsid w:val="00CC3585"/>
    <w:rsid w:val="00CF3214"/>
    <w:rsid w:val="00D46DF1"/>
    <w:rsid w:val="00D50712"/>
    <w:rsid w:val="00D8014E"/>
    <w:rsid w:val="00D96F68"/>
    <w:rsid w:val="00D97E74"/>
    <w:rsid w:val="00DC2352"/>
    <w:rsid w:val="00DE5F7E"/>
    <w:rsid w:val="00E15E1D"/>
    <w:rsid w:val="00E30167"/>
    <w:rsid w:val="00E3595F"/>
    <w:rsid w:val="00E5013D"/>
    <w:rsid w:val="00E61DCC"/>
    <w:rsid w:val="00E83806"/>
    <w:rsid w:val="00E907D3"/>
    <w:rsid w:val="00EA450E"/>
    <w:rsid w:val="00EA4DFF"/>
    <w:rsid w:val="00ED7F06"/>
    <w:rsid w:val="00EF52F3"/>
    <w:rsid w:val="00F02DFB"/>
    <w:rsid w:val="00F058EB"/>
    <w:rsid w:val="00F24D2F"/>
    <w:rsid w:val="00F27B11"/>
    <w:rsid w:val="00F45699"/>
    <w:rsid w:val="00FB4060"/>
    <w:rsid w:val="00FC2D6B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y-KG"/>
    </w:rPr>
  </w:style>
  <w:style w:type="paragraph" w:styleId="2">
    <w:name w:val="heading 2"/>
    <w:basedOn w:val="a"/>
    <w:link w:val="20"/>
    <w:uiPriority w:val="9"/>
    <w:qFormat/>
    <w:rsid w:val="000E3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tkgrif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tekst">
    <w:name w:val="tktekst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komentarij">
    <w:name w:val="tkkomentarij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F3214"/>
    <w:rPr>
      <w:color w:val="0000FF"/>
      <w:u w:val="single"/>
    </w:rPr>
  </w:style>
  <w:style w:type="paragraph" w:customStyle="1" w:styleId="tknazvanie">
    <w:name w:val="tknazvanie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zagolovok2">
    <w:name w:val="tkzagolovok2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E3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kZagolovok20">
    <w:name w:val="_Заголовок Раздел (tkZagolovok2)"/>
    <w:basedOn w:val="a"/>
    <w:rsid w:val="000E322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Tekst0">
    <w:name w:val="_Текст обычный (tkTekst)"/>
    <w:basedOn w:val="a"/>
    <w:rsid w:val="000E322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0E322A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tkGrif0">
    <w:name w:val="_Гриф (tkGrif)"/>
    <w:basedOn w:val="a"/>
    <w:rsid w:val="005F7071"/>
    <w:pPr>
      <w:spacing w:after="6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Nazvanie0">
    <w:name w:val="_Название (tkNazvanie)"/>
    <w:basedOn w:val="a"/>
    <w:rsid w:val="005F707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5">
    <w:name w:val="line number"/>
    <w:basedOn w:val="a0"/>
    <w:uiPriority w:val="99"/>
    <w:semiHidden/>
    <w:unhideWhenUsed/>
    <w:rsid w:val="00617D92"/>
  </w:style>
  <w:style w:type="paragraph" w:styleId="a6">
    <w:name w:val="header"/>
    <w:basedOn w:val="a"/>
    <w:link w:val="a7"/>
    <w:uiPriority w:val="99"/>
    <w:unhideWhenUsed/>
    <w:rsid w:val="0061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D92"/>
    <w:rPr>
      <w:lang w:val="ky-KG"/>
    </w:rPr>
  </w:style>
  <w:style w:type="paragraph" w:styleId="a8">
    <w:name w:val="footer"/>
    <w:basedOn w:val="a"/>
    <w:link w:val="a9"/>
    <w:uiPriority w:val="99"/>
    <w:unhideWhenUsed/>
    <w:rsid w:val="0061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D92"/>
    <w:rPr>
      <w:lang w:val="ky-KG"/>
    </w:rPr>
  </w:style>
  <w:style w:type="character" w:styleId="aa">
    <w:name w:val="Strong"/>
    <w:basedOn w:val="a0"/>
    <w:uiPriority w:val="22"/>
    <w:qFormat/>
    <w:rsid w:val="004A525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6036"/>
    <w:rPr>
      <w:rFonts w:ascii="Tahoma" w:hAnsi="Tahoma" w:cs="Tahoma"/>
      <w:sz w:val="16"/>
      <w:szCs w:val="16"/>
      <w:lang w:val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y-KG"/>
    </w:rPr>
  </w:style>
  <w:style w:type="paragraph" w:styleId="2">
    <w:name w:val="heading 2"/>
    <w:basedOn w:val="a"/>
    <w:link w:val="20"/>
    <w:uiPriority w:val="9"/>
    <w:qFormat/>
    <w:rsid w:val="000E3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tkgrif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tekst">
    <w:name w:val="tktekst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komentarij">
    <w:name w:val="tkkomentarij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F3214"/>
    <w:rPr>
      <w:color w:val="0000FF"/>
      <w:u w:val="single"/>
    </w:rPr>
  </w:style>
  <w:style w:type="paragraph" w:customStyle="1" w:styleId="tknazvanie">
    <w:name w:val="tknazvanie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zagolovok2">
    <w:name w:val="tkzagolovok2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E3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kZagolovok20">
    <w:name w:val="_Заголовок Раздел (tkZagolovok2)"/>
    <w:basedOn w:val="a"/>
    <w:rsid w:val="000E322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Tekst0">
    <w:name w:val="_Текст обычный (tkTekst)"/>
    <w:basedOn w:val="a"/>
    <w:rsid w:val="000E322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0E322A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tkGrif0">
    <w:name w:val="_Гриф (tkGrif)"/>
    <w:basedOn w:val="a"/>
    <w:rsid w:val="005F7071"/>
    <w:pPr>
      <w:spacing w:after="6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Nazvanie0">
    <w:name w:val="_Название (tkNazvanie)"/>
    <w:basedOn w:val="a"/>
    <w:rsid w:val="005F707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5">
    <w:name w:val="line number"/>
    <w:basedOn w:val="a0"/>
    <w:uiPriority w:val="99"/>
    <w:semiHidden/>
    <w:unhideWhenUsed/>
    <w:rsid w:val="00617D92"/>
  </w:style>
  <w:style w:type="paragraph" w:styleId="a6">
    <w:name w:val="header"/>
    <w:basedOn w:val="a"/>
    <w:link w:val="a7"/>
    <w:uiPriority w:val="99"/>
    <w:unhideWhenUsed/>
    <w:rsid w:val="0061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D92"/>
    <w:rPr>
      <w:lang w:val="ky-KG"/>
    </w:rPr>
  </w:style>
  <w:style w:type="paragraph" w:styleId="a8">
    <w:name w:val="footer"/>
    <w:basedOn w:val="a"/>
    <w:link w:val="a9"/>
    <w:uiPriority w:val="99"/>
    <w:unhideWhenUsed/>
    <w:rsid w:val="0061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D92"/>
    <w:rPr>
      <w:lang w:val="ky-KG"/>
    </w:rPr>
  </w:style>
  <w:style w:type="character" w:styleId="aa">
    <w:name w:val="Strong"/>
    <w:basedOn w:val="a0"/>
    <w:uiPriority w:val="22"/>
    <w:qFormat/>
    <w:rsid w:val="004A525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6036"/>
    <w:rPr>
      <w:rFonts w:ascii="Tahoma" w:hAnsi="Tahoma" w:cs="Tahoma"/>
      <w:sz w:val="16"/>
      <w:szCs w:val="16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9683-7E27-4D86-B16D-CE52FB7D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-“Административдик иштин негиздери жана административдик жол-жоболор жөнүндө”; </vt:lpstr>
      <vt:lpstr>    -“Кыргыз Республикасынын мамлекеттик сырларын коргоо жөнүндө”;</vt:lpstr>
      <vt:lpstr>    -“Экстремисттик аракеттерге каршылык көрсөтүү жөнүндө”;</vt:lpstr>
    </vt:vector>
  </TitlesOfParts>
  <Company>Home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 Жетигенов</dc:creator>
  <cp:lastModifiedBy>Улан Жетигенов</cp:lastModifiedBy>
  <cp:revision>3</cp:revision>
  <cp:lastPrinted>2024-01-26T11:19:00Z</cp:lastPrinted>
  <dcterms:created xsi:type="dcterms:W3CDTF">2024-10-07T08:44:00Z</dcterms:created>
  <dcterms:modified xsi:type="dcterms:W3CDTF">2024-10-07T10:48:00Z</dcterms:modified>
</cp:coreProperties>
</file>